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УВЕДОМЛЕНИЕ ПОДКОНТРОЛЬНЫХ ЛИЦ О ПРОВЕДЕНИИ ПУБЛИЧНЫХ ОБСУЖДЕНИЙ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</w:r>
    </w:p>
    <w:p>
      <w:pPr>
        <w:pStyle w:val="685"/>
        <w:ind w:firstLine="709"/>
        <w:jc w:val="center"/>
        <w:rPr>
          <w:rStyle w:val="650"/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</w:r>
      <w:r>
        <w:rPr>
          <w:rStyle w:val="650"/>
          <w:rFonts w:ascii="Times New Roman" w:hAnsi="Times New Roman" w:cs="Times New Roman"/>
          <w:bCs w:val="0"/>
          <w:color w:val="000000"/>
          <w:sz w:val="28"/>
          <w:szCs w:val="28"/>
        </w:rPr>
      </w:r>
    </w:p>
    <w:p>
      <w:pPr>
        <w:pStyle w:val="617"/>
        <w:jc w:val="center"/>
        <w:spacing w:before="0" w:after="0" w:line="240" w:lineRule="auto"/>
        <w:rPr>
          <w:rStyle w:val="650"/>
          <w:rFonts w:ascii="Times New Roman" w:hAnsi="Times New Roman"/>
          <w:bCs w:val="0"/>
          <w:color w:val="000000"/>
          <w:sz w:val="28"/>
          <w:szCs w:val="28"/>
        </w:rPr>
      </w:pPr>
      <w:r>
        <w:rPr>
          <w:rStyle w:val="650"/>
          <w:rFonts w:ascii="Times New Roman" w:hAnsi="Times New Roman"/>
          <w:bCs w:val="0"/>
          <w:color w:val="000000"/>
          <w:sz w:val="28"/>
          <w:szCs w:val="28"/>
        </w:rPr>
        <w:t xml:space="preserve">Комитет по делам архивов Нижегородской области приглашает принять участие в публичных обсуждениях правоприменительной практики </w:t>
      </w:r>
      <w:r>
        <w:rPr>
          <w:rStyle w:val="650"/>
          <w:rFonts w:ascii="Times New Roman" w:hAnsi="Times New Roman"/>
          <w:bCs w:val="0"/>
          <w:color w:val="000000"/>
          <w:sz w:val="28"/>
          <w:szCs w:val="28"/>
        </w:rPr>
      </w:r>
    </w:p>
    <w:p>
      <w:pPr>
        <w:pStyle w:val="684"/>
        <w:jc w:val="both"/>
        <w:spacing w:before="0" w:beforeAutospacing="0" w:after="0" w:afterAutospacing="0"/>
        <w:shd w:val="clear" w:color="auto" w:fill="ffff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85"/>
        <w:ind w:firstLine="709"/>
        <w:jc w:val="both"/>
        <w:rPr>
          <w:rFonts w:ascii="Times New Roman" w:hAnsi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соответствии с приказом комитета по делам архивов Нижегородской области (далее – комитет) от 2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6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.11.202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5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№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126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«Об утверждении План-графика проведения комитетом по делам архивов Нижегородской области публичных обсуждений правоприменительной практики на 202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6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год» комитетом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26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марта 202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6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г. запланировано проведение публичных обсуждений правоприменительной практики комитета и мероприятий программы профилактики нарушений обязательных требований в 1 квартале 202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6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г. в дистанционном формате в режиме ВКС.</w:t>
      </w:r>
      <w:r>
        <w:rPr>
          <w:rFonts w:ascii="Times New Roman" w:hAnsi="Times New Roman"/>
          <w:sz w:val="28"/>
          <w:szCs w:val="28"/>
          <w:highlight w:val="none"/>
          <w:shd w:val="clear" w:color="auto" w:fill="auto"/>
        </w:rPr>
      </w:r>
    </w:p>
    <w:p>
      <w:pPr>
        <w:pStyle w:val="685"/>
        <w:ind w:firstLine="709"/>
        <w:jc w:val="both"/>
        <w:rPr>
          <w:rFonts w:ascii="Times New Roman" w:hAnsi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Комитет приглашает заинтересованных представителей предпринимательского сообщества, отраслевых союзов предпринимателей, правозащитных и контролирующих органов, общественных организаций и СМИ, органов госуда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рственной власти и органов местного самоуправления, государственных и муниципальных архивов Нижегородской области, организаций — источников комплектования государственных и муниципальных архивов Нижегородской области принять участие в публичном обсуждении.</w:t>
      </w:r>
      <w:r>
        <w:rPr>
          <w:rFonts w:ascii="Times New Roman" w:hAnsi="Times New Roman"/>
          <w:sz w:val="28"/>
          <w:szCs w:val="28"/>
          <w:highlight w:val="none"/>
          <w:shd w:val="clear" w:color="auto" w:fill="auto"/>
        </w:rPr>
      </w:r>
    </w:p>
    <w:p>
      <w:pPr>
        <w:pStyle w:val="685"/>
        <w:ind w:firstLine="709"/>
        <w:jc w:val="both"/>
        <w:rPr>
          <w:rFonts w:ascii="Times New Roman" w:hAnsi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це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лях обеспечения обсуждения Обзора практики представители могут задать вопрос по Обзору практики с помощью сервиса «Обращения граждан» на официальном сайте комитета по делам архивов Нижегородской области в информационно-телекоммуникационной сети «Интернет» </w:t>
      </w:r>
      <w:hyperlink r:id="rId8" w:tooltip="https://archiv.nobl.ru/request/info/" w:history="1">
        <w:r>
          <w:rPr>
            <w:rStyle w:val="651"/>
            <w:rFonts w:ascii="Times New Roman" w:hAnsi="Times New Roman" w:cs="Times New Roman"/>
            <w:sz w:val="28"/>
            <w:szCs w:val="28"/>
            <w:shd w:val="clear" w:color="auto" w:fill="auto"/>
          </w:rPr>
          <w:t xml:space="preserve">https://archiv.nobl.ru/request/info/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:shd w:val="clear" w:color="auto" w:fill="auto"/>
        </w:rPr>
      </w:r>
    </w:p>
    <w:p>
      <w:pPr>
        <w:pStyle w:val="685"/>
        <w:ind w:firstLine="709"/>
        <w:jc w:val="both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pStyle w:val="685"/>
        <w:ind w:firstLine="709"/>
        <w:jc w:val="both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</w:p>
    <w:p>
      <w:pPr>
        <w:pStyle w:val="617"/>
        <w:shd w:val="clear" w:color="auto" w:fill="ffffff"/>
        <w:rPr>
          <w:rFonts w:ascii="Times New Roman" w:hAnsi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cs="Arial"/>
          <w:color w:val="000000"/>
          <w:sz w:val="28"/>
          <w:szCs w:val="28"/>
          <w:shd w:val="clear" w:color="auto" w:fill="auto"/>
        </w:rPr>
        <w:t xml:space="preserve">Ссылка на видеовстречу: </w:t>
      </w:r>
      <w:r>
        <w:rPr>
          <w:rFonts w:ascii="Times New Roman" w:hAnsi="Times New Roman"/>
          <w:sz w:val="28"/>
          <w:szCs w:val="28"/>
          <w:highlight w:val="none"/>
          <w:shd w:val="clear" w:color="auto" w:fill="auto"/>
        </w:rPr>
      </w:r>
    </w:p>
    <w:p>
      <w:pPr>
        <w:pStyle w:val="617"/>
        <w:shd w:val="clear" w:color="auto" w:fill="ffffff"/>
        <w:rPr>
          <w:rFonts w:ascii="Times New Roman" w:hAnsi="Times New Roman"/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https://ivcs.52gov.ru/#join:t3a9aa831-63b5-4a1d-9fcd-abdbdb96b0f7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shd w:val="clear" w:color="auto" w:fill="auto"/>
        </w:rPr>
      </w:r>
    </w:p>
    <w:p>
      <w:pPr>
        <w:pStyle w:val="685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Ссылка на программу: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https://archiv.nobl.ru/documents/other/336757/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</w:r>
      <w:r>
        <w:rPr>
          <w:color w:val="000000" w:themeColor="text1"/>
        </w:rPr>
      </w:r>
    </w:p>
    <w:p>
      <w:pPr>
        <w:pStyle w:val="685"/>
        <w:jc w:val="both"/>
        <w:rPr>
          <w:rStyle w:val="651"/>
        </w:rPr>
      </w:pPr>
      <w:r/>
      <w:r>
        <w:rPr>
          <w:rStyle w:val="651"/>
        </w:rPr>
      </w:r>
    </w:p>
    <w:p>
      <w:pPr>
        <w:pStyle w:val="685"/>
        <w:jc w:val="both"/>
        <w:rPr>
          <w:rStyle w:val="651"/>
          <w:rFonts w:ascii="Times New Roman" w:hAnsi="Times New Roman" w:cs="Times New Roman"/>
          <w:color w:val="c9211e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c9211e"/>
          <w:sz w:val="28"/>
          <w:szCs w:val="28"/>
          <w:shd w:val="clear" w:color="auto" w:fill="auto"/>
        </w:rPr>
      </w:r>
      <w:r>
        <w:rPr>
          <w:rStyle w:val="651"/>
          <w:rFonts w:ascii="Times New Roman" w:hAnsi="Times New Roman" w:cs="Times New Roman"/>
          <w:color w:val="c9211e"/>
          <w:sz w:val="28"/>
          <w:szCs w:val="28"/>
          <w:shd w:val="clear" w:color="auto" w:fill="auto"/>
        </w:rPr>
      </w:r>
    </w:p>
    <w:p>
      <w:pPr>
        <w:pStyle w:val="617"/>
        <w:shd w:val="clear" w:color="auto" w:fill="ffffff"/>
        <w:rPr>
          <w:rStyle w:val="651"/>
          <w:rFonts w:ascii="Times New Roman" w:hAnsi="Times New Roman" w:eastAsia="Calibri" w:cs="Times New Roman"/>
          <w:color w:val="c9211e"/>
          <w:sz w:val="28"/>
          <w:szCs w:val="28"/>
          <w:shd w:val="clear" w:color="auto" w:fill="auto"/>
          <w:lang w:val="ru-RU" w:eastAsia="en-US" w:bidi="ar-SA"/>
        </w:rPr>
      </w:pPr>
      <w:r/>
      <w:r>
        <w:rPr>
          <w:rStyle w:val="651"/>
          <w:rFonts w:ascii="Times New Roman" w:hAnsi="Times New Roman" w:eastAsia="Calibri" w:cs="Times New Roman"/>
          <w:color w:val="c9211e"/>
          <w:sz w:val="28"/>
          <w:szCs w:val="28"/>
          <w:shd w:val="clear" w:color="auto" w:fill="auto"/>
          <w:lang w:val="ru-RU" w:eastAsia="en-US" w:bidi="ar-SA"/>
        </w:rPr>
      </w:r>
    </w:p>
    <w:p>
      <w:pPr>
        <w:pStyle w:val="685"/>
        <w:jc w:val="both"/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ohit Devanagari">
    <w:panose1 w:val="020B0600000000000000"/>
  </w:font>
  <w:font w:name="Open Sans">
    <w:panose1 w:val="020B0606030504020204"/>
  </w:font>
  <w:font w:name="Cambria">
    <w:panose1 w:val="020408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17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Times New Roman" w:asciiTheme="minorHAnsi" w:hAnsiTheme="minorHAnsi" w:eastAsiaTheme="minorHAnsi"/>
      <w:color w:val="auto"/>
      <w:sz w:val="22"/>
      <w:szCs w:val="22"/>
      <w:lang w:val="ru-RU" w:eastAsia="en-US" w:bidi="ar-SA"/>
    </w:rPr>
  </w:style>
  <w:style w:type="paragraph" w:styleId="618">
    <w:name w:val="Heading 1"/>
    <w:basedOn w:val="617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semiHidden/>
    <w:unhideWhenUsed/>
    <w:qFormat/>
    <w:pPr>
      <w:keepLines/>
      <w:keepNext/>
      <w:spacing w:before="200" w:after="0"/>
      <w:outlineLvl w:val="4"/>
    </w:pPr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basedOn w:val="649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basedOn w:val="649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basedOn w:val="649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basedOn w:val="64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basedOn w:val="64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basedOn w:val="64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basedOn w:val="64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basedOn w:val="64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basedOn w:val="64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basedOn w:val="649"/>
    <w:uiPriority w:val="10"/>
    <w:qFormat/>
    <w:rPr>
      <w:sz w:val="48"/>
      <w:szCs w:val="48"/>
    </w:rPr>
  </w:style>
  <w:style w:type="character" w:styleId="637">
    <w:name w:val="Subtitle Char"/>
    <w:basedOn w:val="649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basedOn w:val="649"/>
    <w:uiPriority w:val="99"/>
    <w:qFormat/>
  </w:style>
  <w:style w:type="character" w:styleId="641">
    <w:name w:val="Footer Char"/>
    <w:basedOn w:val="649"/>
    <w:uiPriority w:val="99"/>
    <w:qFormat/>
  </w:style>
  <w:style w:type="character" w:styleId="642">
    <w:name w:val="Caption Char"/>
    <w:uiPriority w:val="99"/>
    <w:qFormat/>
  </w:style>
  <w:style w:type="character" w:styleId="643">
    <w:name w:val="Footnote Text Char"/>
    <w:uiPriority w:val="99"/>
    <w:qFormat/>
    <w:rPr>
      <w:sz w:val="18"/>
    </w:rPr>
  </w:style>
  <w:style w:type="character" w:styleId="644">
    <w:name w:val="Символ сноски"/>
    <w:uiPriority w:val="99"/>
    <w:unhideWhenUsed/>
    <w:qFormat/>
    <w:rPr>
      <w:vertAlign w:val="superscript"/>
    </w:rPr>
  </w:style>
  <w:style w:type="character" w:styleId="645">
    <w:name w:val="footnote reference"/>
    <w:rPr>
      <w:vertAlign w:val="superscript"/>
    </w:rPr>
  </w:style>
  <w:style w:type="character" w:styleId="646">
    <w:name w:val="Endnote Text Char"/>
    <w:uiPriority w:val="99"/>
    <w:qFormat/>
    <w:rPr>
      <w:sz w:val="20"/>
    </w:rPr>
  </w:style>
  <w:style w:type="character" w:styleId="64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48">
    <w:name w:val="endnote reference"/>
    <w:rPr>
      <w:vertAlign w:val="superscript"/>
    </w:rPr>
  </w:style>
  <w:style w:type="character" w:styleId="649" w:default="1">
    <w:name w:val="Default Paragraph Font"/>
    <w:uiPriority w:val="1"/>
    <w:semiHidden/>
    <w:unhideWhenUsed/>
    <w:qFormat/>
  </w:style>
  <w:style w:type="character" w:styleId="650">
    <w:name w:val="Strong"/>
    <w:basedOn w:val="649"/>
    <w:uiPriority w:val="22"/>
    <w:qFormat/>
    <w:rPr>
      <w:b/>
      <w:bCs/>
    </w:rPr>
  </w:style>
  <w:style w:type="character" w:styleId="651">
    <w:name w:val="Hyperlink"/>
    <w:basedOn w:val="649"/>
    <w:uiPriority w:val="99"/>
    <w:unhideWhenUsed/>
    <w:rPr>
      <w:color w:val="0000ff"/>
      <w:u w:val="single"/>
    </w:rPr>
  </w:style>
  <w:style w:type="character" w:styleId="652" w:customStyle="1">
    <w:name w:val="Заголовок 1 Знак"/>
    <w:basedOn w:val="649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53" w:customStyle="1">
    <w:name w:val="Заголовок 5 Знак"/>
    <w:basedOn w:val="649"/>
    <w:uiPriority w:val="9"/>
    <w:semiHidden/>
    <w:qFormat/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</w:rPr>
  </w:style>
  <w:style w:type="character" w:styleId="654" w:customStyle="1">
    <w:name w:val="Текст Знак"/>
    <w:basedOn w:val="649"/>
    <w:uiPriority w:val="99"/>
    <w:qFormat/>
    <w:rPr>
      <w:rFonts w:ascii="Calibri" w:hAnsi="Calibri"/>
      <w:szCs w:val="21"/>
    </w:rPr>
  </w:style>
  <w:style w:type="character" w:styleId="655" w:customStyle="1">
    <w:name w:val="control"/>
    <w:basedOn w:val="649"/>
    <w:qFormat/>
  </w:style>
  <w:style w:type="character" w:styleId="656">
    <w:name w:val="FollowedHyperlink"/>
    <w:rPr>
      <w:color w:val="800000"/>
      <w:u w:val="single"/>
    </w:rPr>
  </w:style>
  <w:style w:type="paragraph" w:styleId="657">
    <w:name w:val="Заголовок"/>
    <w:basedOn w:val="617"/>
    <w:next w:val="658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658">
    <w:name w:val="Body Text"/>
    <w:basedOn w:val="617"/>
    <w:pPr>
      <w:spacing w:before="0" w:after="140" w:line="276" w:lineRule="auto"/>
    </w:pPr>
  </w:style>
  <w:style w:type="paragraph" w:styleId="659">
    <w:name w:val="List"/>
    <w:basedOn w:val="658"/>
    <w:rPr>
      <w:rFonts w:cs="Lohit Devanagari"/>
    </w:rPr>
  </w:style>
  <w:style w:type="paragraph" w:styleId="660">
    <w:name w:val="Caption"/>
    <w:basedOn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61">
    <w:name w:val="Указатель"/>
    <w:basedOn w:val="617"/>
    <w:qFormat/>
    <w:pPr>
      <w:suppressLineNumbers/>
    </w:pPr>
    <w:rPr>
      <w:rFonts w:cs="Lohit Devanagari"/>
    </w:rPr>
  </w:style>
  <w:style w:type="paragraph" w:styleId="662">
    <w:name w:val="List Paragraph"/>
    <w:basedOn w:val="617"/>
    <w:uiPriority w:val="34"/>
    <w:qFormat/>
    <w:pPr>
      <w:contextualSpacing/>
      <w:ind w:left="720"/>
      <w:spacing w:before="0" w:after="200"/>
    </w:pPr>
  </w:style>
  <w:style w:type="paragraph" w:styleId="663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4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665">
    <w:name w:val="Quote"/>
    <w:basedOn w:val="617"/>
    <w:uiPriority w:val="29"/>
    <w:qFormat/>
    <w:pPr>
      <w:ind w:left="720" w:right="720"/>
    </w:pPr>
    <w:rPr>
      <w:i/>
    </w:rPr>
  </w:style>
  <w:style w:type="paragraph" w:styleId="666">
    <w:name w:val="Intense Quote"/>
    <w:basedOn w:val="617"/>
    <w:uiPriority w:val="30"/>
    <w:qFormat/>
    <w:pPr>
      <w:ind w:left="720" w:right="72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67">
    <w:name w:val="Колонтитул"/>
    <w:basedOn w:val="617"/>
    <w:qFormat/>
  </w:style>
  <w:style w:type="paragraph" w:styleId="668">
    <w:name w:val="Head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9">
    <w:name w:val="Foot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70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71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72">
    <w:name w:val="toc 1"/>
    <w:basedOn w:val="617"/>
    <w:uiPriority w:val="39"/>
    <w:unhideWhenUsed/>
    <w:pPr>
      <w:ind w:left="0" w:right="0" w:firstLine="0"/>
      <w:spacing w:before="0" w:after="57"/>
    </w:pPr>
  </w:style>
  <w:style w:type="paragraph" w:styleId="673">
    <w:name w:val="toc 2"/>
    <w:basedOn w:val="617"/>
    <w:uiPriority w:val="39"/>
    <w:unhideWhenUsed/>
    <w:pPr>
      <w:ind w:left="283" w:right="0" w:firstLine="0"/>
      <w:spacing w:before="0" w:after="57"/>
    </w:pPr>
  </w:style>
  <w:style w:type="paragraph" w:styleId="674">
    <w:name w:val="toc 3"/>
    <w:basedOn w:val="617"/>
    <w:uiPriority w:val="39"/>
    <w:unhideWhenUsed/>
    <w:pPr>
      <w:ind w:left="567" w:right="0" w:firstLine="0"/>
      <w:spacing w:before="0" w:after="57"/>
    </w:pPr>
  </w:style>
  <w:style w:type="paragraph" w:styleId="675">
    <w:name w:val="toc 4"/>
    <w:basedOn w:val="617"/>
    <w:uiPriority w:val="39"/>
    <w:unhideWhenUsed/>
    <w:pPr>
      <w:ind w:left="850" w:right="0" w:firstLine="0"/>
      <w:spacing w:before="0" w:after="57"/>
    </w:pPr>
  </w:style>
  <w:style w:type="paragraph" w:styleId="676">
    <w:name w:val="toc 5"/>
    <w:basedOn w:val="617"/>
    <w:uiPriority w:val="39"/>
    <w:unhideWhenUsed/>
    <w:pPr>
      <w:ind w:left="1134" w:right="0" w:firstLine="0"/>
      <w:spacing w:before="0" w:after="57"/>
    </w:pPr>
  </w:style>
  <w:style w:type="paragraph" w:styleId="677">
    <w:name w:val="toc 6"/>
    <w:basedOn w:val="617"/>
    <w:uiPriority w:val="39"/>
    <w:unhideWhenUsed/>
    <w:pPr>
      <w:ind w:left="1417" w:right="0" w:firstLine="0"/>
      <w:spacing w:before="0" w:after="57"/>
    </w:pPr>
  </w:style>
  <w:style w:type="paragraph" w:styleId="678">
    <w:name w:val="toc 7"/>
    <w:basedOn w:val="617"/>
    <w:uiPriority w:val="39"/>
    <w:unhideWhenUsed/>
    <w:pPr>
      <w:ind w:left="1701" w:right="0" w:firstLine="0"/>
      <w:spacing w:before="0" w:after="57"/>
    </w:pPr>
  </w:style>
  <w:style w:type="paragraph" w:styleId="679">
    <w:name w:val="toc 8"/>
    <w:basedOn w:val="617"/>
    <w:uiPriority w:val="39"/>
    <w:unhideWhenUsed/>
    <w:pPr>
      <w:ind w:left="1984" w:right="0" w:firstLine="0"/>
      <w:spacing w:before="0" w:after="57"/>
    </w:pPr>
  </w:style>
  <w:style w:type="paragraph" w:styleId="680">
    <w:name w:val="toc 9"/>
    <w:basedOn w:val="617"/>
    <w:uiPriority w:val="39"/>
    <w:unhideWhenUsed/>
    <w:pPr>
      <w:ind w:left="2268" w:right="0" w:firstLine="0"/>
      <w:spacing w:before="0" w:after="57"/>
    </w:pPr>
  </w:style>
  <w:style w:type="paragraph" w:styleId="681">
    <w:name w:val="Index Heading"/>
    <w:basedOn w:val="657"/>
  </w:style>
  <w:style w:type="paragraph" w:styleId="682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83">
    <w:name w:val="table of figures"/>
    <w:basedOn w:val="617"/>
    <w:uiPriority w:val="99"/>
    <w:unhideWhenUsed/>
    <w:pPr>
      <w:spacing w:before="0" w:after="0" w:afterAutospacing="0"/>
    </w:pPr>
  </w:style>
  <w:style w:type="paragraph" w:styleId="684">
    <w:name w:val="Normal (Web)"/>
    <w:basedOn w:val="617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685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86">
    <w:name w:val="Plain Text"/>
    <w:basedOn w:val="617"/>
    <w:uiPriority w:val="99"/>
    <w:unhideWhenUsed/>
    <w:qFormat/>
    <w:pPr>
      <w:spacing w:before="0" w:after="0" w:line="240" w:lineRule="auto"/>
    </w:pPr>
    <w:rPr>
      <w:rFonts w:eastAsia="Calibri" w:cs="Arial" w:eastAsiaTheme="minorHAnsi" w:cstheme="minorBidi"/>
      <w:szCs w:val="21"/>
    </w:rPr>
  </w:style>
  <w:style w:type="numbering" w:styleId="687" w:default="1">
    <w:name w:val="No List"/>
    <w:uiPriority w:val="99"/>
    <w:semiHidden/>
    <w:unhideWhenUsed/>
    <w:qFormat/>
  </w:style>
  <w:style w:type="table" w:styleId="7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archiv.nobl.ru/request/info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macueva</dc:creator>
  <dc:description/>
  <dc:language>ru-RU</dc:language>
  <cp:lastModifiedBy>toporkova</cp:lastModifiedBy>
  <cp:revision>42</cp:revision>
  <dcterms:created xsi:type="dcterms:W3CDTF">2018-03-19T08:34:00Z</dcterms:created>
  <dcterms:modified xsi:type="dcterms:W3CDTF">2026-03-16T09:13:14Z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